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10E7E65A"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E87279">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1C18900"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68000A" w:rsidRPr="009B166E">
        <w:rPr>
          <w:rFonts w:asciiTheme="minorHAnsi" w:hAnsiTheme="minorHAnsi" w:cstheme="minorHAnsi"/>
          <w:b/>
          <w:noProof/>
          <w:sz w:val="20"/>
          <w:lang w:eastAsia="pl-PL"/>
        </w:rPr>
        <w:t>POST/DYS/OW/GZ/01518/2025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68000A" w:rsidRPr="009B166E">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Otwock obszar R59: Gmina Wiązowna. miejscowość Zamienie gmina Mińsk, miejscowość Józefów gmina Mińsk - teren działania RE Otwock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6C25E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8727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8727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7279"/>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1518_zał nr 11 do SWZ.docx</dmsv2BaseFileName>
    <dmsv2BaseDisplayName xmlns="http://schemas.microsoft.com/sharepoint/v3">1518_zał nr 11 do SWZ</dmsv2BaseDisplayName>
    <dmsv2SWPP2ObjectNumber xmlns="http://schemas.microsoft.com/sharepoint/v3">POST/DYS/OW/GZ/01518/2025                         </dmsv2SWPP2ObjectNumber>
    <dmsv2SWPP2SumMD5 xmlns="http://schemas.microsoft.com/sharepoint/v3">0a7e7d4e3257cde7469c4e89afeb7862</dmsv2SWPP2SumMD5>
    <dmsv2BaseMoved xmlns="http://schemas.microsoft.com/sharepoint/v3">false</dmsv2BaseMoved>
    <dmsv2BaseIsSensitive xmlns="http://schemas.microsoft.com/sharepoint/v3">true</dmsv2BaseIsSensitive>
    <dmsv2SWPP2IDSWPP2 xmlns="http://schemas.microsoft.com/sharepoint/v3">678205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22287699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M37YNRNYPV7A-1844962559-8881</_dlc_DocId>
    <_dlc_DocIdUrl xmlns="a19cb1c7-c5c7-46d4-85ae-d83685407bba">
      <Url>https://swpp2.dms.gkpge.pl/sites/37/_layouts/15/DocIdRedir.aspx?ID=M37YNRNYPV7A-1844962559-8881</Url>
      <Description>M37YNRNYPV7A-1844962559-8881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B5B9423-85C7-46AE-8204-3871EA5395E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e98d7501-42e4-4a2d-b641-b529e1ab1d6e"/>
    <ds:schemaRef ds:uri="efb9c7a9-fb7a-49d0-ad5d-64d3cce8bf9e"/>
    <ds:schemaRef ds:uri="http://schemas.microsoft.com/office/2006/documentManagement/types"/>
    <ds:schemaRef ds:uri="http://purl.org/dc/elements/1.1/"/>
    <ds:schemaRef ds:uri="http://schemas.microsoft.com/office/2006/metadata/properties"/>
    <ds:schemaRef ds:uri="fa87e474-2c2a-4570-a952-e5d0e470b777"/>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535EAAB1-CC2E-42F0-B2B3-3A00AAB570B7}">
  <ds:schemaRefs>
    <ds:schemaRef ds:uri="http://schemas.openxmlformats.org/officeDocument/2006/bibliography"/>
  </ds:schemaRefs>
</ds:datastoreItem>
</file>

<file path=customXml/itemProps6.xml><?xml version="1.0" encoding="utf-8"?>
<ds:datastoreItem xmlns:ds="http://schemas.openxmlformats.org/officeDocument/2006/customXml" ds:itemID="{C603AA2B-F8A5-40E3-91B7-1947544FEA73}"/>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3161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2025-04-25T09:44:00Z</dcterms:created>
  <dcterms:modified xsi:type="dcterms:W3CDTF">2025-04-25T09:47:00Z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ef527250-48da-4c59-8222-a222e5752570</vt:lpwstr>
  </property>
</Properties>
</file>